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335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LXI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p>
      <w:pPr>
        <w:spacing w:after="120"/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>от 6 февраля 2024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409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spacing w:after="120"/>
              <w:ind w:left="57" w:hanging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Устав городского </w:t>
            </w:r>
            <w:r>
              <w:rPr>
                <w:sz w:val="28"/>
                <w:szCs w:val="28"/>
              </w:rPr>
              <w:br/>
              <w:t>округа Анадырь</w:t>
            </w:r>
          </w:p>
        </w:tc>
      </w:tr>
    </w:tbl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городского округа Анадырь, утверждённого Решением Совета депутатов городского округа Анадырь от 8 декабря 2010 года №175 «Об утверждении новой редакции Устава городского округа Анадырь», в соответствие с федеральным законодательством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suppressAutoHyphens/>
        <w:ind w:left="57" w:firstLine="709"/>
        <w:rPr>
          <w:b/>
          <w:sz w:val="28"/>
          <w:szCs w:val="28"/>
        </w:rPr>
      </w:pP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городского округа Анадырь, утвержденный Решением Совета депутатов городского округа Анадырь от 8 декабря 2010 года № 175 «Об утверждении новой редакции Устава городского округа Анадырь» (далее – Устав), следующие изменения: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статье 7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35 части 1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«35)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городском округе Анадырь;»;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дополнить часть 1 пунктом 46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«46) осуществление выявления объектов накопленного вреда окружающей среде и организация ликвидации такого вреда применительно к территориям, </w:t>
      </w:r>
      <w:r>
        <w:rPr>
          <w:rFonts w:ascii="Times New Roman" w:hAnsi="Times New Roman"/>
          <w:sz w:val="28"/>
          <w:szCs w:val="28"/>
        </w:rPr>
        <w:lastRenderedPageBreak/>
        <w:t>расположенным в границах земельных участков, находящихся в собственности городского округа Анадырь.»;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части 1 статьи 8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9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«9)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пункте 10 слова «в соответствии с федеральными законами» заменить словами «в соответствии с Федеральным законом от 6 октября 2003 года № 131-ФЗ «Об общих принципах организации местного самоуправления в Российской Федерации;»;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абзаце первом части 7 статьи 12 Устава слова «опубликованию (обнародованию).» заменить словом «обнародованию.»;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Часть 4 статьи 13 Устава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Итоги муниципальных выборов подлежат официальному обнародованию в порядке, установленном для обнародования муниципальных правовых актов.»;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В части 16 статьи 14 Устава слова «опубликованию (обнародованию)» заменить словом «обнародованию»;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В статье 16.1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в части 5 слова «опубликованию (обнародованию)» заменить словом «обнародованию»;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14 слова «опубликованию (обнародованию)» заменить словом «обнародованию»;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В абзаце первом части 4 статьи 19 Устава слова «опубликование (обнародование)» заменить словом «обнародование»;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В части 3 статьи 21 Устава слова «опубликованию (обнародованию)» заменить словом «обнародованию», слова «опубликования (обнародования)» заменить словом «обнародования»;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Статью 28 Устава дополнить частью 10.3.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«10.3. Депутат Совета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 декабря 2008 года № 273-ФЗ «О противодействии коррупции».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В абзаце третьем части 3 статьи 35 Устава слова «опубликования (обнародования).» заменить словом «обнародования.»;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1.11. Часть 12 статьи 36.1. Устава дополнить абзацем третьим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«Должностные лица Контрольно-счетной палаты, замещающее муниципальную должность, освобождаются от ответственности за несоблюдение </w:t>
      </w:r>
      <w:r>
        <w:rPr>
          <w:rFonts w:ascii="Times New Roman" w:hAnsi="Times New Roman"/>
          <w:sz w:val="28"/>
          <w:szCs w:val="28"/>
        </w:rPr>
        <w:lastRenderedPageBreak/>
        <w:t>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 Часть 3 статьи 39 Устава дополнить абзацем третьим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«Глава городского округа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 Часть 6 статьи 44 Устава дополнить абзацем вторым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«Глава местной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1.14. Пункт 128 части 1 статьи 45 Устава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«128) организует и осуществляет мероприятия по работе с детьми и молодежью, участвует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организует и осуществляет мониторинг реализации молодежной политики городском округе Анадырь;»;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1.15. В абзаце втором части 3 статьи 56 Устава слова «опубликования (обнародования).» заменить словами «официального обнародования.»;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1.16. В статье 58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абзаце первом части 4 слова «опубликования (обнародования)» заменить словом «обнародования»;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в абзаце третьем части 4 слово «обнародованию.» заменить словами «официальному обнародованию.»;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часть 6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обнародования.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обнародованием муниципального правового акта, в том числе соглашения, заключенного между органами местного самоуправления, понимается официальное опубликование муниципального правового акта, в том числе соглашения, заключенного между органами местного самоуправления.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газете «Крайний Север».»;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1.17. В части 1 статьи 77 Устава слова «опубликование (обнародование) заменить словом «обнародование»;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1.18. В статье 77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части 1 слова «опубликование (обнародование)» заменить словом «обнародование»;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5 слова «опубликовать (обнародовать)» заменить словом «обнародовать»;</w:t>
      </w:r>
    </w:p>
    <w:p>
      <w:pPr>
        <w:pStyle w:val="ae"/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7 слова «опубликования (обнародования)» заменить словом «обнародования».</w:t>
      </w:r>
    </w:p>
    <w:p>
      <w:pPr>
        <w:pStyle w:val="ae"/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Решение Совета депутатов городского округа Анадырь от 21 декабря 2023 года № 396 «О внесении изменений в Устав городского округа Анадырь» отменить.</w:t>
      </w:r>
    </w:p>
    <w:p>
      <w:pPr>
        <w:pStyle w:val="ae"/>
        <w:spacing w:after="24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>
      <w:pPr>
        <w:pStyle w:val="ae"/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после государственной регистрации подлежит опубликованию и вступает в силу со дня официального опубликования.</w:t>
      </w: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В.А. Тюхтий</w:t>
            </w:r>
          </w:p>
        </w:tc>
      </w:tr>
    </w:tbl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 февраля 2024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410</w:t>
      </w:r>
      <w:bookmarkStart w:id="0" w:name="_GoBack"/>
      <w:bookmarkEnd w:id="0"/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0" w:left="1440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91895317"/>
      <w:docPartObj>
        <w:docPartGallery w:val="Page Numbers (Bottom of Page)"/>
        <w:docPartUnique/>
      </w:docPartObj>
    </w:sdt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52202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  <w:p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093CE6"/>
    <w:multiLevelType w:val="multilevel"/>
    <w:tmpl w:val="E3C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5FB02B2"/>
    <w:multiLevelType w:val="multilevel"/>
    <w:tmpl w:val="190A1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6E540E5"/>
    <w:multiLevelType w:val="multilevel"/>
    <w:tmpl w:val="8B9E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8F752D"/>
    <w:multiLevelType w:val="hybridMultilevel"/>
    <w:tmpl w:val="BC708DF4"/>
    <w:lvl w:ilvl="0" w:tplc="B19EB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B064FE"/>
    <w:multiLevelType w:val="multilevel"/>
    <w:tmpl w:val="5D76FE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5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25C7D38"/>
    <w:multiLevelType w:val="multilevel"/>
    <w:tmpl w:val="565EA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7"/>
  </w:num>
  <w:num w:numId="5">
    <w:abstractNumId w:val="21"/>
  </w:num>
  <w:num w:numId="6">
    <w:abstractNumId w:val="18"/>
  </w:num>
  <w:num w:numId="7">
    <w:abstractNumId w:val="3"/>
  </w:num>
  <w:num w:numId="8">
    <w:abstractNumId w:val="16"/>
  </w:num>
  <w:num w:numId="9">
    <w:abstractNumId w:val="26"/>
  </w:num>
  <w:num w:numId="10">
    <w:abstractNumId w:val="30"/>
  </w:num>
  <w:num w:numId="11">
    <w:abstractNumId w:val="11"/>
  </w:num>
  <w:num w:numId="12">
    <w:abstractNumId w:val="1"/>
  </w:num>
  <w:num w:numId="13">
    <w:abstractNumId w:val="8"/>
  </w:num>
  <w:num w:numId="14">
    <w:abstractNumId w:val="22"/>
  </w:num>
  <w:num w:numId="15">
    <w:abstractNumId w:val="29"/>
  </w:num>
  <w:num w:numId="16">
    <w:abstractNumId w:val="9"/>
  </w:num>
  <w:num w:numId="17">
    <w:abstractNumId w:val="13"/>
  </w:num>
  <w:num w:numId="18">
    <w:abstractNumId w:val="17"/>
  </w:num>
  <w:num w:numId="19">
    <w:abstractNumId w:val="0"/>
  </w:num>
  <w:num w:numId="20">
    <w:abstractNumId w:val="25"/>
  </w:num>
  <w:num w:numId="21">
    <w:abstractNumId w:val="19"/>
  </w:num>
  <w:num w:numId="22">
    <w:abstractNumId w:val="10"/>
  </w:num>
  <w:num w:numId="23">
    <w:abstractNumId w:val="4"/>
  </w:num>
  <w:num w:numId="24">
    <w:abstractNumId w:val="12"/>
  </w:num>
  <w:num w:numId="25">
    <w:abstractNumId w:val="23"/>
  </w:num>
  <w:num w:numId="26">
    <w:abstractNumId w:val="2"/>
  </w:num>
  <w:num w:numId="27">
    <w:abstractNumId w:val="14"/>
  </w:num>
  <w:num w:numId="28">
    <w:abstractNumId w:val="5"/>
  </w:num>
  <w:num w:numId="29">
    <w:abstractNumId w:val="27"/>
  </w:num>
  <w:num w:numId="30">
    <w:abstractNumId w:val="24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8BCFC78-1303-45B6-99F2-187DF86B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Hyperlink"/>
    <w:rPr>
      <w:color w:val="0000FF"/>
      <w:u w:val="single"/>
    </w:rPr>
  </w:style>
  <w:style w:type="paragraph" w:customStyle="1" w:styleId="ab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e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9">
    <w:name w:val="Верхний колонтитул Знак"/>
    <w:link w:val="a8"/>
    <w:uiPriority w:val="99"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22">
    <w:name w:val="Основной текст (2)_"/>
    <w:basedOn w:val="a0"/>
    <w:link w:val="23"/>
    <w:rPr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Pr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0"/>
    <w:rPr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sz w:val="28"/>
      <w:szCs w:val="28"/>
      <w:shd w:val="clear" w:color="auto" w:fill="FFFFFF"/>
    </w:rPr>
  </w:style>
  <w:style w:type="character" w:customStyle="1" w:styleId="26">
    <w:name w:val="Заголовок №2 + Не полужирный"/>
    <w:basedOn w:val="2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ru-RU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line="0" w:lineRule="atLeast"/>
      <w:jc w:val="both"/>
    </w:pPr>
    <w:rPr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317" w:lineRule="exact"/>
      <w:ind w:firstLine="760"/>
      <w:jc w:val="both"/>
      <w:outlineLvl w:val="1"/>
    </w:pPr>
    <w:rPr>
      <w:b/>
      <w:bCs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pPr>
      <w:widowControl w:val="0"/>
      <w:shd w:val="clear" w:color="auto" w:fill="FFFFFF"/>
      <w:spacing w:line="0" w:lineRule="atLeast"/>
      <w:jc w:val="both"/>
      <w:outlineLvl w:val="0"/>
    </w:pPr>
    <w:rPr>
      <w:sz w:val="26"/>
      <w:szCs w:val="26"/>
      <w:lang w:eastAsia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af1">
    <w:name w:val="Гипертекстовая ссылка"/>
    <w:uiPriority w:val="99"/>
    <w:rPr>
      <w:b/>
      <w:bCs/>
      <w:color w:val="106BBE"/>
    </w:rPr>
  </w:style>
  <w:style w:type="character" w:customStyle="1" w:styleId="a6">
    <w:name w:val="Нижний колонтитул Знак"/>
    <w:basedOn w:val="a0"/>
    <w:link w:val="a5"/>
    <w:uiPriority w:val="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4E83E-42F6-4DD6-918C-27C59218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3979</TotalTime>
  <Pages>4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Президент</dc:creator>
  <cp:keywords/>
  <dc:description/>
  <cp:lastModifiedBy>Ирина Листопадова</cp:lastModifiedBy>
  <cp:revision>37</cp:revision>
  <cp:lastPrinted>2024-01-10T23:05:00Z</cp:lastPrinted>
  <dcterms:created xsi:type="dcterms:W3CDTF">2022-11-17T04:02:00Z</dcterms:created>
  <dcterms:modified xsi:type="dcterms:W3CDTF">2024-02-06T21:25:00Z</dcterms:modified>
</cp:coreProperties>
</file>